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226DD">
        <w:rPr>
          <w:rFonts w:ascii="Arial" w:hAnsi="Arial" w:cs="Arial"/>
          <w:b/>
          <w:sz w:val="20"/>
          <w:szCs w:val="20"/>
        </w:rPr>
        <w:t>4.395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04BE">
        <w:rPr>
          <w:rFonts w:ascii="Arial" w:hAnsi="Arial" w:cs="Arial"/>
          <w:b/>
          <w:sz w:val="20"/>
          <w:szCs w:val="20"/>
        </w:rPr>
        <w:t>1</w:t>
      </w:r>
      <w:r w:rsidR="001226D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 xml:space="preserve">JANEIRO DE </w:t>
      </w:r>
      <w:r w:rsidR="00D104BE">
        <w:rPr>
          <w:rFonts w:ascii="Arial" w:hAnsi="Arial" w:cs="Arial"/>
          <w:b/>
          <w:sz w:val="20"/>
          <w:szCs w:val="20"/>
        </w:rPr>
        <w:t>2000</w:t>
      </w:r>
      <w:r w:rsidR="00525A95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226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de área, sem encargos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OLIVEIRA FILHO, </w:t>
      </w:r>
      <w:r w:rsidR="00CA2FA0">
        <w:rPr>
          <w:rFonts w:ascii="Arial" w:hAnsi="Arial" w:cs="Arial"/>
          <w:b/>
          <w:sz w:val="20"/>
          <w:szCs w:val="20"/>
        </w:rPr>
        <w:t>PREFEITO MUNICIPAL DE FERRAZ DE VASCONCELOS, NO USO DE SUAS ATRIBUIÇÕES LEGAIS</w:t>
      </w:r>
      <w:r w:rsidR="00722132"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</w:t>
      </w:r>
      <w:r w:rsidR="00D104BE">
        <w:rPr>
          <w:rFonts w:ascii="Arial" w:hAnsi="Arial" w:cs="Arial"/>
          <w:sz w:val="20"/>
          <w:szCs w:val="20"/>
        </w:rPr>
        <w:t>STANTE NO PROCESSO PROTOCOLADO Nº 6.475/98</w:t>
      </w:r>
      <w:r w:rsidR="00722132" w:rsidRPr="0072213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226DD">
        <w:rPr>
          <w:rFonts w:ascii="Arial" w:hAnsi="Arial" w:cs="Arial"/>
          <w:sz w:val="20"/>
          <w:szCs w:val="20"/>
        </w:rPr>
        <w:t>ACEITA, em nome da Prefeitura Municipal de Ferraz de Vasconcelos, a doação, sem ônus, que faz a senhora CLARINDA DE FRANCISCO PAVÃO, portadora do RG. nº 2.700.052-SP, CIC Nº 125.512.688-07, residente na Rua 23 de Maio, nº 2.966, ap. 420, Paraíso/SP, de uma área totalizando 1.727,24m², localizada na Rua Prof. Teotônio Pavão, esqui</w:t>
      </w:r>
      <w:r w:rsidR="00FF2E16">
        <w:rPr>
          <w:rFonts w:ascii="Arial" w:hAnsi="Arial" w:cs="Arial"/>
          <w:sz w:val="20"/>
          <w:szCs w:val="20"/>
        </w:rPr>
        <w:t>na com a Rua Luiz Antônio de Pavão, neste município, conforme Memorial Descritivo e “Croqui”, que ficam fazendo parte integrante deste Decreto.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>, revogadas as disposições em contrário</w:t>
      </w:r>
      <w:r w:rsidR="00FF2E16">
        <w:rPr>
          <w:rFonts w:ascii="Arial" w:hAnsi="Arial" w:cs="Arial"/>
          <w:sz w:val="20"/>
          <w:szCs w:val="20"/>
        </w:rPr>
        <w:t>, em especial o Decreto nº 4.355, de 22 de março de 1999.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F2E16">
        <w:rPr>
          <w:rFonts w:ascii="Arial" w:hAnsi="Arial" w:cs="Arial"/>
          <w:sz w:val="20"/>
          <w:szCs w:val="20"/>
        </w:rPr>
        <w:t>14</w:t>
      </w:r>
      <w:r w:rsidR="00722132">
        <w:rPr>
          <w:rFonts w:ascii="Arial" w:hAnsi="Arial" w:cs="Arial"/>
          <w:sz w:val="20"/>
          <w:szCs w:val="20"/>
        </w:rPr>
        <w:t xml:space="preserve"> de janeiro de </w:t>
      </w:r>
      <w:r w:rsidR="00D104BE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3A4918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Obras 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D104BE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7221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 Administração e Fazenda – Departamento de Administração e publicado no Quadro de Editais do Paço Municipal na mesma data</w:t>
      </w:r>
      <w:r w:rsidR="00722132">
        <w:rPr>
          <w:rFonts w:ascii="Arial" w:hAnsi="Arial" w:cs="Arial"/>
          <w:sz w:val="20"/>
          <w:szCs w:val="20"/>
        </w:rPr>
        <w:t>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DD" w:rsidRDefault="001226DD" w:rsidP="009243B3">
      <w:pPr>
        <w:spacing w:after="0" w:line="240" w:lineRule="auto"/>
      </w:pPr>
      <w:r>
        <w:separator/>
      </w:r>
    </w:p>
  </w:endnote>
  <w:endnote w:type="continuationSeparator" w:id="0">
    <w:p w:rsidR="001226DD" w:rsidRDefault="001226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DD" w:rsidRDefault="001226DD" w:rsidP="009243B3">
      <w:pPr>
        <w:spacing w:after="0" w:line="240" w:lineRule="auto"/>
      </w:pPr>
      <w:r>
        <w:separator/>
      </w:r>
    </w:p>
  </w:footnote>
  <w:footnote w:type="continuationSeparator" w:id="0">
    <w:p w:rsidR="001226DD" w:rsidRDefault="001226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DD" w:rsidRDefault="001226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26DD"/>
    <w:rsid w:val="00137411"/>
    <w:rsid w:val="001602F3"/>
    <w:rsid w:val="002F4336"/>
    <w:rsid w:val="003A4918"/>
    <w:rsid w:val="003F13C3"/>
    <w:rsid w:val="004659D8"/>
    <w:rsid w:val="00486836"/>
    <w:rsid w:val="00525A95"/>
    <w:rsid w:val="00562BA1"/>
    <w:rsid w:val="0066599D"/>
    <w:rsid w:val="006C76B1"/>
    <w:rsid w:val="00722132"/>
    <w:rsid w:val="00744432"/>
    <w:rsid w:val="007A16E3"/>
    <w:rsid w:val="007E7FF7"/>
    <w:rsid w:val="00842706"/>
    <w:rsid w:val="009243B3"/>
    <w:rsid w:val="0097235D"/>
    <w:rsid w:val="009F6656"/>
    <w:rsid w:val="00AB1088"/>
    <w:rsid w:val="00B548D4"/>
    <w:rsid w:val="00CA2FA0"/>
    <w:rsid w:val="00CC1816"/>
    <w:rsid w:val="00D104BE"/>
    <w:rsid w:val="00D51362"/>
    <w:rsid w:val="00ED7CDF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2019-02-24T18:36:00Z</dcterms:created>
  <dcterms:modified xsi:type="dcterms:W3CDTF">2019-04-18T12:05:00Z</dcterms:modified>
</cp:coreProperties>
</file>